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C2" w:rsidRDefault="00BE1836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 обучающегося</w:t>
      </w:r>
    </w:p>
    <w:p w:rsidR="007C77C2" w:rsidRDefault="007C77C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21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0348"/>
      </w:tblGrid>
      <w:tr w:rsidR="007C77C2">
        <w:trPr>
          <w:jc w:val="center"/>
        </w:trPr>
        <w:tc>
          <w:tcPr>
            <w:tcW w:w="10348" w:type="dxa"/>
          </w:tcPr>
          <w:p w:rsidR="007C77C2" w:rsidRDefault="00BE1836">
            <w:pPr>
              <w:tabs>
                <w:tab w:val="left" w:pos="426"/>
              </w:tabs>
              <w:spacing w:beforeAutospacing="1" w:afterAutospacing="1" w:line="240" w:lineRule="auto"/>
              <w:ind w:firstLine="45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shd w:val="clear" w:color="auto" w:fill="FFFFFF"/>
                <w:lang w:eastAsia="ru-RU"/>
              </w:rPr>
              <w:t>Я, ______________________________________________________________________________________________,</w:t>
            </w:r>
          </w:p>
          <w:p w:rsidR="007C77C2" w:rsidRDefault="00BE1836">
            <w:pPr>
              <w:tabs>
                <w:tab w:val="left" w:pos="426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(указываются полностью фамилия, имя, отчество (последнее – при наличии) обучающегося в именительном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падеже в соответствии</w:t>
            </w:r>
          </w:p>
          <w:p w:rsidR="007C77C2" w:rsidRDefault="00BE1836">
            <w:pPr>
              <w:tabs>
                <w:tab w:val="left" w:pos="426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с документом, удостоверяющим личность)</w:t>
            </w:r>
          </w:p>
          <w:p w:rsidR="007C77C2" w:rsidRDefault="00BE1836">
            <w:pPr>
              <w:tabs>
                <w:tab w:val="left" w:pos="426"/>
              </w:tabs>
              <w:spacing w:beforeAutospacing="1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shd w:val="clear" w:color="auto" w:fill="FFFFFF"/>
                <w:lang w:eastAsia="ru-RU"/>
              </w:rPr>
              <w:t>_____________года рождения, проживающий по адресу: ____________________________________________________,</w:t>
            </w:r>
          </w:p>
          <w:p w:rsidR="007C77C2" w:rsidRDefault="00BE1836">
            <w:pPr>
              <w:tabs>
                <w:tab w:val="left" w:pos="426"/>
              </w:tabs>
              <w:spacing w:beforeAutospacing="1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                                                  (указывается адрес места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жительства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обучающегося)</w:t>
            </w:r>
          </w:p>
          <w:p w:rsidR="007C77C2" w:rsidRDefault="00BE1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паспорт: серия_______, номер____________, кем и когда выдан _____________________________________________</w:t>
            </w:r>
          </w:p>
          <w:p w:rsidR="007C77C2" w:rsidRDefault="00BE1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___________________________________________________,</w:t>
            </w:r>
          </w:p>
          <w:p w:rsidR="007C77C2" w:rsidRDefault="00BE1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иной документ, удостоверяющий личность гражданина _____________________________________________________</w:t>
            </w:r>
          </w:p>
          <w:p w:rsidR="007C77C2" w:rsidRDefault="00BE1836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________________________________________________________________________ (далее – Обучающийся, Субъ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ект),</w:t>
            </w:r>
          </w:p>
        </w:tc>
      </w:tr>
    </w:tbl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требованиями статьи 9 Федерального закона от 27 июля 2006 г. № 152-ФЗ «О персональных данных», действуя свободно, своей волей, в своих интересах, понимая значение своих действий, добровольно даю согласие на обработку моих персональных данн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ых (далее - Согласие)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Государственному бюджетному учреждению здравоохранения города Москвы «Московский многопрофильный клинический центр «Коммунарка» Департамента здравоохранения города Москвы» (ГБУЗ «ММКЦ «Коммунарка» ДЗМ», ОГРН 1027739691352, ИНН 7716099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554), расположенному по адресу: 108814, Россия, г. Москва,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вн.тер.г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Муниципальный округ Коммунарка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п. Коммунарка, ул. Сосенский Стан, д. 8, стр. 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Оператор, Центр).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предоставляется в отношении следующих персональных данных, целей и способов их обр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аботки:</w:t>
      </w:r>
    </w:p>
    <w:tbl>
      <w:tblPr>
        <w:tblStyle w:val="af2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2970"/>
        <w:gridCol w:w="4961"/>
        <w:gridCol w:w="2837"/>
      </w:tblGrid>
      <w:tr w:rsidR="007C77C2">
        <w:trPr>
          <w:jc w:val="center"/>
        </w:trPr>
        <w:tc>
          <w:tcPr>
            <w:tcW w:w="2970" w:type="dxa"/>
          </w:tcPr>
          <w:p w:rsidR="007C77C2" w:rsidRDefault="00BE183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(перечень) обрабатываемых персональных данных</w:t>
            </w:r>
          </w:p>
        </w:tc>
        <w:tc>
          <w:tcPr>
            <w:tcW w:w="4961" w:type="dxa"/>
          </w:tcPr>
          <w:p w:rsidR="007C77C2" w:rsidRDefault="00BE183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обработки персональных данных</w:t>
            </w:r>
          </w:p>
        </w:tc>
        <w:tc>
          <w:tcPr>
            <w:tcW w:w="2837" w:type="dxa"/>
          </w:tcPr>
          <w:p w:rsidR="007C77C2" w:rsidRDefault="00BE183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Способы обработки персональных данных</w:t>
            </w:r>
          </w:p>
        </w:tc>
      </w:tr>
      <w:tr w:rsidR="007C77C2">
        <w:trPr>
          <w:jc w:val="center"/>
        </w:trPr>
        <w:tc>
          <w:tcPr>
            <w:tcW w:w="2970" w:type="dxa"/>
          </w:tcPr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фамилия, имя, отчество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пол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гражданство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дата рождения, место рождения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образование, квалификация и их уровень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сведения об успеваемости, в том числе о результатах государственной итоговой аттестации, по образовательным программам, на основании освоения которых Субъект поступает на обучение Университета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сведения об успеваемости, в том числе о результатах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государственной итоговой аттестации, по образовательным программам, осваиваемых Субъектом при получении образования в Центре, включая непосредственно курсовые и итоговые контрольные (выпускные квалификационные, научно-квалификационные) работы, и их оценку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адрес регистрации и почтовый адрес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адрес фактического проживания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номера телефонов (мобильный, домашний, рабочий)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адрес электронной почты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военный билет офицера запаса военный билет, справка взамен военного билета, удостоверение гражданина,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подлежащего призыву на военную службу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наименование и реквизиты (серия, номер, наименование выдавшего органа (организации), дату выдачи, регистрационный номер (при наличии)) документов, удостоверяющих личность, документов об образовании и (или) о квали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фикации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ИНН, СНИЛС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сведения о наличии особых прав при приеме на обучение и об основаниях возникновения соответствующих прав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состояние здоровья, в том числе сведения об инвалидности и об ограничении возможностей здоровья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социальный статус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льготы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фотографическое изображение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видеозаписи</w:t>
            </w:r>
          </w:p>
          <w:p w:rsidR="007C77C2" w:rsidRDefault="00BE1836">
            <w:p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место и адрес работы, должность</w:t>
            </w:r>
          </w:p>
          <w:p w:rsidR="007C77C2" w:rsidRDefault="00BE1836">
            <w:pPr>
              <w:tabs>
                <w:tab w:val="left" w:pos="306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сведения о заключенном договоре (договоре об образовании, если зачисление осуществляется на обучение по договорам об образовании за счет средств физич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еских и (или) юридических лиц/ договоре о целевом приеме/ договоре о целевом обучении)</w:t>
            </w:r>
          </w:p>
          <w:p w:rsidR="007C77C2" w:rsidRDefault="00BE1836">
            <w:pPr>
              <w:tabs>
                <w:tab w:val="left" w:pos="306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 сведения об участии в конкурсных и иных мероприятиях, проводимых Центром и (или) третьими лицами и о результатах такого участия, в том числе о выполненной(выполняемо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й) научно-исследовательской работе</w:t>
            </w:r>
          </w:p>
          <w:p w:rsidR="007C77C2" w:rsidRDefault="00BE183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06"/>
              </w:tabs>
              <w:spacing w:line="240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наградах и достижениях</w:t>
            </w:r>
          </w:p>
          <w:p w:rsidR="007C77C2" w:rsidRDefault="00BE183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06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зачислении в Центр, переводе на другую форму обучения, отчислении и т.д.</w:t>
            </w:r>
          </w:p>
          <w:p w:rsidR="007C77C2" w:rsidRDefault="00BE183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06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персональные данные законных представителей</w:t>
            </w:r>
          </w:p>
          <w:p w:rsidR="007C77C2" w:rsidRDefault="00BE183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06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иные данные, предоставляемые Центру в связи с участием в </w:t>
            </w:r>
            <w:r>
              <w:rPr>
                <w:sz w:val="16"/>
                <w:szCs w:val="16"/>
              </w:rPr>
              <w:t xml:space="preserve">приемной кампании и (или) получением образования в Центре, в том числе с участием во </w:t>
            </w:r>
            <w:proofErr w:type="spellStart"/>
            <w:r>
              <w:rPr>
                <w:sz w:val="16"/>
                <w:szCs w:val="16"/>
              </w:rPr>
              <w:t>внеучебной</w:t>
            </w:r>
            <w:proofErr w:type="spellEnd"/>
            <w:r>
              <w:rPr>
                <w:sz w:val="16"/>
                <w:szCs w:val="16"/>
              </w:rPr>
              <w:t xml:space="preserve"> деятельности Центра - культурных, спортивных, общественных и волонтерских мероприятиях, проводимых Центром и (или) третьими лицами и о результатах такого участи</w:t>
            </w:r>
            <w:r>
              <w:rPr>
                <w:sz w:val="16"/>
                <w:szCs w:val="16"/>
              </w:rPr>
              <w:t>я, а также обусловленные настоящим Согласием</w:t>
            </w:r>
          </w:p>
        </w:tc>
        <w:tc>
          <w:tcPr>
            <w:tcW w:w="4961" w:type="dxa"/>
          </w:tcPr>
          <w:p w:rsidR="007C77C2" w:rsidRDefault="00BE1836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обеспечение исполнения действующих нормативных правовых актов, регулирующих порядок приема на обучение, обучения по образовательным программам, реализуемым Центром, а также принимаемых и вступающих в силу в 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ечение всего срока обработки персональных данных нормативных правовых актов, решений, поручений и запросов органов государственной власти и лиц, действующих по поручению или от имени таких органов.</w:t>
            </w:r>
          </w:p>
          <w:p w:rsidR="007C77C2" w:rsidRDefault="00BE1836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обеспечение возможности участия Субъекта персональных 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анных в приемной кампании Центра</w:t>
            </w:r>
          </w:p>
          <w:p w:rsidR="007C77C2" w:rsidRDefault="00BE1836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передача сведений и данных в федеральные информационные системы, в том числе федеральную информационную систему обеспечения проведения государственной итоговой аттестации обучающихся, освоивших основные образовательные 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рограммы основного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от 29.12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.2013 № 273-ФЗ, федеральный регистр документов об образовании, иные федеральные базы данных, и (или) получения таких сведений и данных из указанной системы, либо обмена с ней сведениями и данными</w:t>
            </w:r>
          </w:p>
          <w:p w:rsidR="007C77C2" w:rsidRDefault="00BE1836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размещение на официальном сайте Центра сведений о лицах,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подавших документы, необходимые для поступления, с указанием сведений о приеме или об отказе в приеме документов, приказов о зачислении, об участии Субъекта персональных данных в прохождении вступительных испытаний и результатов таких испытаний, в том числ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 работ, становившихся результатами испытаний, для предоставления возможности Субъекту персональных данных перепроверки своих действий, для обеспечения открытости и прозрачности приемной кампании</w:t>
            </w:r>
          </w:p>
          <w:p w:rsidR="007C77C2" w:rsidRDefault="00BE1836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передача сведений и данных в информационные базы в соотве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тствии с договорами, заключенными Центром с уполномоченными органами (организациями) в целях предоставления Субъекту мер социальной поддержки, в том числе обеспечения в соответствии с правовыми актами города Москвы проезда по льготному тарифу на наземном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ородском пассажирском транспорте общего пользования города Москвы, в Московском метрополитене</w:t>
            </w:r>
          </w:p>
          <w:p w:rsidR="007C77C2" w:rsidRDefault="00BE1836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обработка персональных данных с использованием программных комплексов Центра в целях обеспечения освоения Субъектом персональных данных образовательных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м, включая открытость и прозрачность оценки успеваемости, а также повышения качества получаемого образования, построения эффективных образовательных траекторий, направленных на профессиональное развитие и востребованность на рынке труда, анализа интересов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Субъекта персональных данных, раскрытия и развития талантов и способностей Субъекта персональных данных</w:t>
            </w:r>
          </w:p>
          <w:p w:rsidR="007C77C2" w:rsidRDefault="00BE1836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и на территории иностранных государств</w:t>
            </w:r>
          </w:p>
          <w:p w:rsidR="007C77C2" w:rsidRDefault="00BE1836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предоставления Субъекту персональных данных необходимой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освоения образовательной программы и дополнительной инфраструктуры, в том числе систем дистанционного образования, предусматривающих передачу 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ых данных третьим лицам, представляющим образовательные платформы и сервисы</w:t>
            </w:r>
          </w:p>
          <w:p w:rsidR="007C77C2" w:rsidRDefault="00BE1836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предоставление Субъекту персональных данных полной и достоверной информации об успеваемости, а также информирование законным способом Субъекта персональных данных, а также его 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редставителей и/или заказчика об успеваемости Субъекта персональных данных и отношении Субъекта персональных данных к учебе, в случае, если заказчиком образовательных услуг, оказываемых Субъекту персональных данных, является третье лицо</w:t>
            </w:r>
          </w:p>
          <w:p w:rsidR="007C77C2" w:rsidRDefault="00BE1836">
            <w:pPr>
              <w:tabs>
                <w:tab w:val="left" w:pos="180"/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размещение в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крытом или закрытом доступе на официальном сайте Центра сведений о выполненных Субъектом персональных данных курсовых, итоговых (выпускных квалификационных, научно-квалификационных) работ и непосредственно работы, иных достижениях Субъекта персональных дан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в период обучения</w:t>
            </w:r>
          </w:p>
          <w:p w:rsidR="007C77C2" w:rsidRDefault="00BE1836">
            <w:pPr>
              <w:tabs>
                <w:tab w:val="left" w:pos="180"/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обеспечение права Субъекта персональных данных на получение стипендиальных выплат и иных форм материальной поддержки, в том числе на конкурсной основе</w:t>
            </w:r>
          </w:p>
          <w:p w:rsidR="007C77C2" w:rsidRDefault="00BE1836">
            <w:pPr>
              <w:tabs>
                <w:tab w:val="left" w:pos="180"/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содействия в оформлении документов, связанных с оплатой обучения, и (или) 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олучения выплат Центра, в том числе в безналичной форме</w:t>
            </w:r>
          </w:p>
          <w:p w:rsidR="007C77C2" w:rsidRDefault="00BE1836">
            <w:pPr>
              <w:tabs>
                <w:tab w:val="left" w:pos="180"/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обеспечение участия Субъекта персональных данных в проводимых Центром олимпиадах, конкурсах, интеллектуальных соревнованиях (далее-соревнования), иных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познавательных, образоват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ельных и научных мероприятий (далее - мероприятия), выполняемых исследованиях, реализуемых проектах и их результатах, участия 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деятельности Центра - культурных, спортивных, общественных и волонтерских мероприятиях, проводимых Университетом и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или) третьими лицами</w:t>
            </w:r>
          </w:p>
          <w:p w:rsidR="007C77C2" w:rsidRDefault="00BE1836">
            <w:pPr>
              <w:tabs>
                <w:tab w:val="left" w:pos="180"/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обеспечение действующего в Центре уровня безопасности, в том числе действующего пропускного режима и контроля его соблюдения, осуществление видеонаблюдения и видеозаписи на территории и в помещениях Центра, а также в иных организац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иях в соответствии с договорами с таковыми организациями</w:t>
            </w:r>
          </w:p>
          <w:p w:rsidR="007C77C2" w:rsidRDefault="00BE1836">
            <w:pPr>
              <w:tabs>
                <w:tab w:val="left" w:pos="180"/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идентификация личности Субъекта персональных данных</w:t>
            </w:r>
          </w:p>
          <w:p w:rsidR="007C77C2" w:rsidRDefault="00BE1836">
            <w:pPr>
              <w:tabs>
                <w:tab w:val="left" w:pos="180"/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продвижение товаров, работ, услуг Центра на рынке</w:t>
            </w:r>
          </w:p>
          <w:p w:rsidR="007C77C2" w:rsidRDefault="00BE1836">
            <w:pPr>
              <w:tabs>
                <w:tab w:val="left" w:pos="180"/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17.осуществление уставной деятельности Центра</w:t>
            </w:r>
          </w:p>
          <w:p w:rsidR="007C77C2" w:rsidRDefault="00BE1836">
            <w:pPr>
              <w:tabs>
                <w:tab w:val="left" w:pos="180"/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аккумуляция сведений о лицах,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взаимодействующих с Центром и последующего архивного хранения таких сведений и в информационных системах Центра, в частности, в системе управления учебным процессом</w:t>
            </w:r>
          </w:p>
          <w:p w:rsidR="007C77C2" w:rsidRDefault="00BE1836">
            <w:pPr>
              <w:tabs>
                <w:tab w:val="left" w:pos="180"/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формирование единого сообщества обучающихся и выпускников для повышения интереса в обуч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ении и междисциплинарной интеграции</w:t>
            </w:r>
          </w:p>
          <w:p w:rsidR="007C77C2" w:rsidRDefault="00BE1836">
            <w:pPr>
              <w:tabs>
                <w:tab w:val="left" w:pos="180"/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воинский, миграционный, статистический учет и иная отчетность, осуществляемая Центром</w:t>
            </w:r>
          </w:p>
          <w:p w:rsidR="007C77C2" w:rsidRDefault="00BE1836">
            <w:pPr>
              <w:tabs>
                <w:tab w:val="left" w:pos="180"/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оказания медицинской помощи, в том числе организации прохождения предварительных и периодических медицинских осмотров</w:t>
            </w:r>
          </w:p>
        </w:tc>
        <w:tc>
          <w:tcPr>
            <w:tcW w:w="2837" w:type="dxa"/>
          </w:tcPr>
          <w:p w:rsidR="007C77C2" w:rsidRDefault="00BE1836">
            <w:pPr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сбор</w:t>
            </w:r>
          </w:p>
          <w:p w:rsidR="007C77C2" w:rsidRDefault="00BE1836">
            <w:pPr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запись.</w:t>
            </w:r>
          </w:p>
          <w:p w:rsidR="007C77C2" w:rsidRDefault="00BE1836">
            <w:pPr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систематизация</w:t>
            </w:r>
          </w:p>
          <w:p w:rsidR="007C77C2" w:rsidRDefault="00BE1836">
            <w:pPr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накопление</w:t>
            </w:r>
          </w:p>
          <w:p w:rsidR="007C77C2" w:rsidRDefault="00BE1836">
            <w:pPr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хранение</w:t>
            </w:r>
          </w:p>
          <w:p w:rsidR="007C77C2" w:rsidRDefault="00BE1836">
            <w:pPr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уточнение (обновление, изменение)</w:t>
            </w:r>
          </w:p>
          <w:p w:rsidR="007C77C2" w:rsidRDefault="00BE1836">
            <w:pPr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извлечение</w:t>
            </w:r>
          </w:p>
          <w:p w:rsidR="007C77C2" w:rsidRDefault="00BE1836">
            <w:pPr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использование</w:t>
            </w:r>
          </w:p>
          <w:p w:rsidR="007C77C2" w:rsidRDefault="00BE1836">
            <w:pPr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передача (распространение, предоставление, доступ), в том числе с использованием открытых</w:t>
            </w:r>
          </w:p>
          <w:p w:rsidR="007C77C2" w:rsidRDefault="00BE1836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каналов связи сети</w:t>
            </w:r>
          </w:p>
          <w:p w:rsidR="007C77C2" w:rsidRDefault="00BE1836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Интернет</w:t>
            </w:r>
          </w:p>
          <w:p w:rsidR="007C77C2" w:rsidRDefault="00BE1836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 обезличи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</w:p>
          <w:p w:rsidR="007C77C2" w:rsidRDefault="00BE1836">
            <w:pPr>
              <w:tabs>
                <w:tab w:val="left" w:pos="31"/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 блокирование</w:t>
            </w:r>
          </w:p>
          <w:p w:rsidR="007C77C2" w:rsidRDefault="00BE1836">
            <w:pPr>
              <w:tabs>
                <w:tab w:val="left" w:pos="31"/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 удаление</w:t>
            </w:r>
          </w:p>
          <w:p w:rsidR="007C77C2" w:rsidRDefault="00BE1836">
            <w:pPr>
              <w:tabs>
                <w:tab w:val="left" w:pos="31"/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 уничтожение персональных данных</w:t>
            </w:r>
          </w:p>
        </w:tc>
      </w:tr>
    </w:tbl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Обработка персональных данных может осуществляться как неавтоматизированным, так и автоматизированным способом. Центр вправе осуществлять хранение (архивное хранение) и комплектование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 и персональных данных, в том числе в форме электронных (цифровых) документов (оригиналов и копий), в электронных базах данных включительно. Согласие может быть отозвано в случае нарушения установленных правил обработки персональных данных и в 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случаях, предусмотренных Федеральным законом от 27.07.2006 № 152-ФЗ «О персональных данных», путем представления в Центр письменного заявления Субъекта персональных данных с указанием мотивированных причин его отзыва. Информационные системы персональны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 данных Центра могут функционировать с использованием услуг виртуальной вычислительной среды, оказываемых третьими лицами. Центр в соответствии с требованиями действующего законодательства о связи может передавать персональные данные пользователей сетей 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вязи Центра операторам связи в объеме, установленном требованиями законодательства о связи.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согласие на обработку персональных данных действует 5 (пять) лет с момента его предоставления. В случае, если Субъект персональных данных становится обучающи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мся Центра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персональных данных, истекает спустя 5 (пять) лет с момента окончания обучения (прекращ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ения оказания образовательных услуг, прекращения образовательных отношений). Такой срок не ограничивает Центр в вопросах организации архивного хранения документов, содержащих персональные данные, в том числе в электронной (цифровой) форме.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обеспече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прав Субъекта как обучающегося на получение им мер социальной поддержки и стимулирования, в частности, получения стипендий, материальной помощи и других денежных выплат, предусмотренных законодательством об образовании, в безналичной форме (на платежны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карты), для оказания содействия в получении банковской (платежной) карты Субъект предоставляет Центру согласие на передачу следующих своих персональных данных в кредитные организации,: персональные данные, предусмотренные пунктами 1,4, 8, 9, 10, 11, 13,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 таблицы; Центр вправе обрабатывать данные банковского счета Субъекта для предоставления мер социальной поддержки и стимулирования.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 дает согласие Центру на использование своего изображения по смыслу статьи 152.1 Гражданского кодекса Российской 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едерации в целях обеспечения открытости и прозрачности процесса обучения.</w:t>
      </w:r>
    </w:p>
    <w:p w:rsidR="007C77C2" w:rsidRDefault="007C77C2">
      <w:pPr>
        <w:tabs>
          <w:tab w:val="left" w:pos="426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77C2" w:rsidRDefault="00BE1836">
      <w:pPr>
        <w:tabs>
          <w:tab w:val="left" w:pos="426"/>
          <w:tab w:val="center" w:pos="5386"/>
          <w:tab w:val="left" w:pos="5828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«_____» _____________ __________ 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________________/________________________/</w:t>
      </w:r>
      <w:r>
        <w:br w:type="page"/>
      </w:r>
    </w:p>
    <w:p w:rsidR="007C77C2" w:rsidRDefault="00BE1836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Согласие на обработку персональных данных, </w:t>
      </w:r>
    </w:p>
    <w:p w:rsidR="007C77C2" w:rsidRDefault="00BE1836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разрешенных субъектом персональных данных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распространения</w:t>
      </w:r>
    </w:p>
    <w:p w:rsidR="007C77C2" w:rsidRDefault="007C77C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21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0348"/>
      </w:tblGrid>
      <w:tr w:rsidR="007C77C2">
        <w:trPr>
          <w:jc w:val="center"/>
        </w:trPr>
        <w:tc>
          <w:tcPr>
            <w:tcW w:w="10348" w:type="dxa"/>
          </w:tcPr>
          <w:p w:rsidR="007C77C2" w:rsidRDefault="00BE1836">
            <w:pPr>
              <w:tabs>
                <w:tab w:val="left" w:pos="426"/>
              </w:tabs>
              <w:spacing w:beforeAutospacing="1" w:afterAutospacing="1" w:line="240" w:lineRule="auto"/>
              <w:ind w:firstLine="45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shd w:val="clear" w:color="auto" w:fill="FFFFFF"/>
                <w:lang w:eastAsia="ru-RU"/>
              </w:rPr>
              <w:t>Я, ______________________________________________________________________________________________,</w:t>
            </w:r>
          </w:p>
          <w:p w:rsidR="007C77C2" w:rsidRDefault="00BE1836">
            <w:pPr>
              <w:tabs>
                <w:tab w:val="left" w:pos="426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(указываются полностью фамилия, имя, отчество (последнее – при наличии) обучающегося в именительном падеже в соответствии</w:t>
            </w:r>
          </w:p>
          <w:p w:rsidR="007C77C2" w:rsidRDefault="00BE1836">
            <w:pPr>
              <w:tabs>
                <w:tab w:val="left" w:pos="426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с документом,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удостоверяющим личность)</w:t>
            </w:r>
          </w:p>
          <w:p w:rsidR="007C77C2" w:rsidRDefault="00BE1836">
            <w:pPr>
              <w:tabs>
                <w:tab w:val="left" w:pos="426"/>
              </w:tabs>
              <w:spacing w:beforeAutospacing="1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shd w:val="clear" w:color="auto" w:fill="FFFFFF"/>
                <w:lang w:eastAsia="ru-RU"/>
              </w:rPr>
              <w:t>_____________года рождения, проживающий по адресу: ____________________________________________________,</w:t>
            </w:r>
          </w:p>
          <w:p w:rsidR="007C77C2" w:rsidRDefault="00BE1836">
            <w:pPr>
              <w:tabs>
                <w:tab w:val="left" w:pos="426"/>
              </w:tabs>
              <w:spacing w:beforeAutospacing="1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              (указывается адрес места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жительства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обучающегося)</w:t>
            </w:r>
          </w:p>
          <w:p w:rsidR="007C77C2" w:rsidRDefault="00BE1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паспорт: серия_______, номер____________, кем и когда выдан _____________________________________________</w:t>
            </w:r>
          </w:p>
          <w:p w:rsidR="007C77C2" w:rsidRDefault="00BE1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_______________,</w:t>
            </w:r>
          </w:p>
          <w:p w:rsidR="007C77C2" w:rsidRDefault="00BE1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иной документ, удостоверяющий личность гражданина _____________________________________________________</w:t>
            </w:r>
          </w:p>
          <w:p w:rsidR="007C77C2" w:rsidRDefault="00BE1836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_____________________________________________________________________________________________________</w:t>
            </w:r>
          </w:p>
          <w:p w:rsidR="007C77C2" w:rsidRDefault="00BE1836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номер телефона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__________________________________</w:t>
            </w:r>
          </w:p>
          <w:p w:rsidR="007C77C2" w:rsidRDefault="00BE1836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адрес электронной почты __________________________________</w:t>
            </w:r>
          </w:p>
          <w:p w:rsidR="007C77C2" w:rsidRDefault="00BE1836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почтовый адрес _____________________________________________________</w:t>
            </w:r>
          </w:p>
          <w:p w:rsidR="007C77C2" w:rsidRDefault="00BE1836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(далее – Обучающийся, Субъект),</w:t>
            </w:r>
          </w:p>
        </w:tc>
      </w:tr>
    </w:tbl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ст. 10.1 Федерального закона от 27 июля 2006 г. № 152-ФЗ «О персональных данных», действуя свободно, своей волей, в своих интересах, понимая значение своих действий, добровольно даю согласие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Государственному бюджетному учреждению здравоох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ранения города Москвы «Московский многопрофильный клинический центр «Коммунарка» Департамента здравоохранения города Москвы» (ГБУЗ «ММКЦ «Коммунарка» ДЗМ», ОГРН 1027739691352, ИНН 7716099554), расположенному по адресу: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108814, Россия, г. Москва,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вн.тер.г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Муниципальный округ Коммунарка, п. Коммунарка, ул. Сосенский Стан, д. 8, стр. 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Оператор, Центр), на обработку в форме распространения моих персональных данных на информационных ресурсах Центра (раскрытие неопределенному кругу лиц) (далее - Согласие) в целях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 и проведения приема на обучение в Центр, обеспечения образовательной, научной, медицинской, международной, организационной, воспитательной, культурной и финансово-экономической деятельности Центра в соответствии с действующим законодательством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и локальными актами Центра.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информационных ресурсах Центра: _________________________________________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Категории и перечень моих персональных данных и биометрических персональных данных, на обработку в форме распространения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которых я даю согласие: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фамилия, имя, отчество;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год, месяц, дата рождения;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гражданство;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СНИЛС;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регистрационный номер поступающего;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сведения об условиях поступления;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сведения об индивидуальных достижениях;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сведения о наличии особых прав и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реимуществ;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данные о результатах ЕГЭ/вступительных испытаний;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сведения об оплате (при поступлении на обучение на места по договорам об оказании платных образовательных услуг);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сведения об успеваемости;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сведения об участии в олимпиадах, конкурсах 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иных мероприятиях;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фотографическое изображение;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видеозапись, в том числе проведения вступительных испытаний;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и запреты на обработку вышеуказанных персональных данных (ч. 9 ст. 10.1 Федерального закона от 27.07.2006 N 152-ФЗ "О персональных данн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ых") (нужное отметить):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устанавливаю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7C77C2" w:rsidRDefault="00BE1836">
      <w:pPr>
        <w:tabs>
          <w:tab w:val="left" w:pos="426"/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Условия, при которых полученные персональные данные могут передаваться Центром только по его внутренней сети, обеспечивающей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устанавливаю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Передача (распространение, предоставление, доступ) персональных данных, разрешенн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ес электронной почты или почтовый адрес) субъекта персональных данных, а также перечень персональных данных, обработка которых подлежит прекращению.</w:t>
      </w:r>
    </w:p>
    <w:p w:rsidR="007C77C2" w:rsidRDefault="00BE1836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</w:p>
    <w:p w:rsidR="007C77C2" w:rsidRDefault="007C77C2">
      <w:pPr>
        <w:tabs>
          <w:tab w:val="left" w:pos="426"/>
          <w:tab w:val="center" w:pos="5386"/>
          <w:tab w:val="left" w:pos="5828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77C2" w:rsidRDefault="00BE1836">
      <w:pPr>
        <w:tabs>
          <w:tab w:val="left" w:pos="426"/>
          <w:tab w:val="center" w:pos="5386"/>
          <w:tab w:val="left" w:pos="5828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 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 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________________/________________________/</w:t>
      </w:r>
    </w:p>
    <w:sectPr w:rsidR="007C77C2">
      <w:pgSz w:w="11906" w:h="16838"/>
      <w:pgMar w:top="709" w:right="424" w:bottom="709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S Haus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3192"/>
    <w:multiLevelType w:val="multilevel"/>
    <w:tmpl w:val="CFB01DF8"/>
    <w:lvl w:ilvl="0">
      <w:start w:val="2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1C5366"/>
    <w:multiLevelType w:val="multilevel"/>
    <w:tmpl w:val="5CC6AD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C2"/>
    <w:rsid w:val="007C77C2"/>
    <w:rsid w:val="00B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C930"/>
  <w15:docId w15:val="{5B04C80E-0266-4C9A-9DF4-F13896D4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5C6294"/>
    <w:rPr>
      <w:color w:val="0563C1" w:themeColor="hyperlink"/>
      <w:u w:val="single"/>
    </w:rPr>
  </w:style>
  <w:style w:type="character" w:customStyle="1" w:styleId="FontStyle11">
    <w:name w:val="Font Style11"/>
    <w:basedOn w:val="a0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InternetLink1">
    <w:name w:val="Internet Link1"/>
    <w:basedOn w:val="a0"/>
    <w:uiPriority w:val="99"/>
    <w:unhideWhenUsed/>
    <w:qFormat/>
    <w:rsid w:val="00E17F0B"/>
    <w:rPr>
      <w:color w:val="0563C1" w:themeColor="hyperlink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44B1A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FF5A53"/>
    <w:rPr>
      <w:sz w:val="22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FF5A53"/>
    <w:rPr>
      <w:sz w:val="22"/>
    </w:rPr>
  </w:style>
  <w:style w:type="character" w:customStyle="1" w:styleId="2">
    <w:name w:val="Основной текст (2)_"/>
    <w:basedOn w:val="a0"/>
    <w:link w:val="20"/>
    <w:qFormat/>
    <w:rsid w:val="00F462C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Kommunarka-Small-text">
    <w:name w:val="Kommunarka-Small-text"/>
    <w:qFormat/>
    <w:rsid w:val="0079324C"/>
    <w:pPr>
      <w:spacing w:after="57" w:line="220" w:lineRule="atLeast"/>
    </w:pPr>
    <w:rPr>
      <w:rFonts w:ascii="ALS Hauss" w:eastAsia="Calibri" w:hAnsi="ALS Hauss" w:cs="ALS Hauss"/>
      <w:color w:val="000000"/>
      <w:sz w:val="18"/>
      <w:szCs w:val="18"/>
    </w:rPr>
  </w:style>
  <w:style w:type="paragraph" w:styleId="ae">
    <w:name w:val="No Spacing"/>
    <w:uiPriority w:val="1"/>
    <w:qFormat/>
    <w:rsid w:val="00E17F0B"/>
    <w:rPr>
      <w:sz w:val="22"/>
    </w:rPr>
  </w:style>
  <w:style w:type="paragraph" w:styleId="a4">
    <w:name w:val="Balloon Text"/>
    <w:basedOn w:val="a"/>
    <w:link w:val="a3"/>
    <w:uiPriority w:val="99"/>
    <w:semiHidden/>
    <w:unhideWhenUsed/>
    <w:qFormat/>
    <w:rsid w:val="00E44B1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semiHidden/>
    <w:unhideWhenUsed/>
    <w:qFormat/>
    <w:rsid w:val="000A702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C3F92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FF5A5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FF5A5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ой текст (2)"/>
    <w:basedOn w:val="a"/>
    <w:link w:val="2"/>
    <w:qFormat/>
    <w:rsid w:val="00F462C4"/>
    <w:pPr>
      <w:widowControl w:val="0"/>
      <w:shd w:val="clear" w:color="auto" w:fill="FFFFFF"/>
      <w:spacing w:after="0" w:line="166" w:lineRule="exact"/>
    </w:pPr>
    <w:rPr>
      <w:rFonts w:ascii="Times New Roman" w:eastAsia="Times New Roman" w:hAnsi="Times New Roman" w:cs="Times New Roman"/>
      <w:sz w:val="15"/>
      <w:szCs w:val="15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39"/>
    <w:rsid w:val="00210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AC4E3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AC3F92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2624</Words>
  <Characters>14962</Characters>
  <Application>Microsoft Office Word</Application>
  <DocSecurity>0</DocSecurity>
  <Lines>124</Lines>
  <Paragraphs>35</Paragraphs>
  <ScaleCrop>false</ScaleCrop>
  <Company/>
  <LinksUpToDate>false</LinksUpToDate>
  <CharactersWithSpaces>17551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Разумовская Анна Алексеевна</dc:creator>
  <dc:description/>
  <cp:lastModifiedBy>Лебедева Екатерина Михайловна</cp:lastModifiedBy>
  <cp:revision>7</cp:revision>
  <cp:lastPrinted>2023-02-28T07:10:00Z</cp:lastPrinted>
  <dcterms:created xsi:type="dcterms:W3CDTF">2025-03-24T09:26:00Z</dcterms:created>
  <dcterms:modified xsi:type="dcterms:W3CDTF">2026-05-28T13:43:00Z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